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6F" w:rsidRDefault="00AD5D4D" w:rsidP="006A3193">
      <w:pPr>
        <w:spacing w:before="240" w:line="360" w:lineRule="exact"/>
        <w:jc w:val="both"/>
        <w:rPr>
          <w:rFonts w:eastAsia="標楷體"/>
          <w:b/>
          <w:bCs/>
          <w:sz w:val="16"/>
          <w:szCs w:val="16"/>
        </w:rPr>
      </w:pPr>
      <w:r w:rsidRPr="00D6089A">
        <w:rPr>
          <w:rFonts w:eastAsia="標楷體" w:hint="eastAsia"/>
          <w:b/>
          <w:bCs/>
          <w:sz w:val="40"/>
          <w:szCs w:val="40"/>
          <w:bdr w:val="single" w:sz="4" w:space="0" w:color="auto"/>
        </w:rPr>
        <w:t>第一號通知</w:t>
      </w:r>
    </w:p>
    <w:p w:rsidR="00AD5D4D" w:rsidRPr="00F0700B" w:rsidRDefault="00AD5D4D" w:rsidP="006E7C37">
      <w:pPr>
        <w:spacing w:before="240" w:line="360" w:lineRule="exact"/>
        <w:jc w:val="center"/>
        <w:rPr>
          <w:rFonts w:ascii="標楷體" w:eastAsia="標楷體" w:hAnsi="標楷體"/>
          <w:bCs/>
          <w:sz w:val="40"/>
        </w:rPr>
      </w:pPr>
      <w:r w:rsidRPr="00D6089A">
        <w:rPr>
          <w:rFonts w:eastAsia="標楷體"/>
          <w:bCs/>
          <w:sz w:val="40"/>
        </w:rPr>
        <w:t>20</w:t>
      </w:r>
      <w:r>
        <w:rPr>
          <w:rFonts w:eastAsia="標楷體" w:hint="eastAsia"/>
          <w:bCs/>
          <w:sz w:val="40"/>
        </w:rPr>
        <w:t>1</w:t>
      </w:r>
      <w:r w:rsidR="00FD0B74">
        <w:rPr>
          <w:rFonts w:eastAsia="標楷體"/>
          <w:bCs/>
          <w:sz w:val="40"/>
        </w:rPr>
        <w:t>6</w:t>
      </w:r>
      <w:r w:rsidRPr="00D6089A">
        <w:rPr>
          <w:rFonts w:ascii="標楷體" w:eastAsia="標楷體" w:hAnsi="標楷體" w:hint="eastAsia"/>
          <w:bCs/>
          <w:sz w:val="40"/>
        </w:rPr>
        <w:t>年</w:t>
      </w:r>
      <w:r>
        <w:rPr>
          <w:rFonts w:ascii="標楷體" w:eastAsia="標楷體" w:hAnsi="標楷體" w:hint="eastAsia"/>
          <w:bCs/>
          <w:sz w:val="40"/>
        </w:rPr>
        <w:t>臺灣</w:t>
      </w:r>
      <w:r w:rsidRPr="00D6089A">
        <w:rPr>
          <w:rFonts w:ascii="標楷體" w:eastAsia="標楷體" w:hAnsi="標楷體" w:hint="eastAsia"/>
          <w:bCs/>
          <w:sz w:val="40"/>
        </w:rPr>
        <w:t>地球科學聯合學術研討會</w:t>
      </w:r>
    </w:p>
    <w:p w:rsidR="00AD5D4D" w:rsidRDefault="00AD5D4D" w:rsidP="006E7C37">
      <w:pPr>
        <w:spacing w:before="240" w:line="360" w:lineRule="exact"/>
        <w:jc w:val="center"/>
        <w:rPr>
          <w:rFonts w:eastAsia="華康儷楷書"/>
          <w:bCs/>
          <w:sz w:val="16"/>
          <w:szCs w:val="16"/>
        </w:rPr>
      </w:pPr>
      <w:r w:rsidRPr="00D6089A">
        <w:rPr>
          <w:rFonts w:eastAsia="華康儷楷書"/>
          <w:bCs/>
          <w:sz w:val="40"/>
        </w:rPr>
        <w:t>20</w:t>
      </w:r>
      <w:r>
        <w:rPr>
          <w:rFonts w:eastAsia="華康儷楷書" w:hint="eastAsia"/>
          <w:bCs/>
          <w:sz w:val="40"/>
        </w:rPr>
        <w:t>1</w:t>
      </w:r>
      <w:r w:rsidR="00FD0B74">
        <w:rPr>
          <w:rFonts w:eastAsia="華康儷楷書"/>
          <w:bCs/>
          <w:sz w:val="40"/>
        </w:rPr>
        <w:t>6</w:t>
      </w:r>
      <w:r>
        <w:rPr>
          <w:rFonts w:eastAsia="華康儷楷書" w:hint="eastAsia"/>
          <w:bCs/>
          <w:sz w:val="40"/>
        </w:rPr>
        <w:t xml:space="preserve"> Taiwan Geosciences Assembly (TGA)</w:t>
      </w:r>
    </w:p>
    <w:p w:rsidR="00C62F6F" w:rsidRDefault="00C62F6F" w:rsidP="00AD5D4D">
      <w:pPr>
        <w:snapToGrid w:val="0"/>
        <w:spacing w:line="240" w:lineRule="atLeast"/>
        <w:jc w:val="center"/>
        <w:rPr>
          <w:rFonts w:eastAsia="標楷體"/>
          <w:sz w:val="16"/>
          <w:szCs w:val="16"/>
        </w:rPr>
      </w:pPr>
    </w:p>
    <w:p w:rsidR="00AD5D4D" w:rsidRDefault="00AD5D4D" w:rsidP="00AD5D4D">
      <w:pPr>
        <w:snapToGrid w:val="0"/>
        <w:spacing w:line="240" w:lineRule="atLeast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時間：</w:t>
      </w:r>
      <w:r>
        <w:rPr>
          <w:rFonts w:eastAsia="標楷體" w:hint="eastAsia"/>
          <w:sz w:val="32"/>
        </w:rPr>
        <w:t>10</w:t>
      </w:r>
      <w:r w:rsidR="00FD0B74">
        <w:rPr>
          <w:rFonts w:eastAsia="標楷體"/>
          <w:sz w:val="32"/>
        </w:rPr>
        <w:t>5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>5</w:t>
      </w:r>
      <w:r>
        <w:rPr>
          <w:rFonts w:eastAsia="標楷體" w:hint="eastAsia"/>
          <w:sz w:val="32"/>
        </w:rPr>
        <w:t>月</w:t>
      </w:r>
      <w:r w:rsidR="00FD0B74">
        <w:rPr>
          <w:rFonts w:eastAsia="標楷體" w:hint="eastAsia"/>
          <w:sz w:val="32"/>
        </w:rPr>
        <w:t>16</w:t>
      </w:r>
      <w:r>
        <w:rPr>
          <w:rFonts w:eastAsia="標楷體" w:hint="eastAsia"/>
          <w:sz w:val="32"/>
        </w:rPr>
        <w:t>日～</w:t>
      </w:r>
      <w:r>
        <w:rPr>
          <w:rFonts w:eastAsia="標楷體" w:hint="eastAsia"/>
          <w:sz w:val="32"/>
        </w:rPr>
        <w:t>10</w:t>
      </w:r>
      <w:r w:rsidR="00FD0B74">
        <w:rPr>
          <w:rFonts w:eastAsia="標楷體"/>
          <w:sz w:val="32"/>
        </w:rPr>
        <w:t>5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>5</w:t>
      </w:r>
      <w:r>
        <w:rPr>
          <w:rFonts w:eastAsia="標楷體" w:hint="eastAsia"/>
          <w:sz w:val="32"/>
        </w:rPr>
        <w:t>月</w:t>
      </w:r>
      <w:r w:rsidR="00FD0B74">
        <w:rPr>
          <w:rFonts w:eastAsia="標楷體" w:hint="eastAsia"/>
          <w:sz w:val="32"/>
        </w:rPr>
        <w:t>20</w:t>
      </w:r>
      <w:r>
        <w:rPr>
          <w:rFonts w:eastAsia="標楷體" w:hint="eastAsia"/>
          <w:sz w:val="32"/>
        </w:rPr>
        <w:t>日</w:t>
      </w:r>
    </w:p>
    <w:p w:rsidR="00AD5D4D" w:rsidRPr="004916C3" w:rsidRDefault="00AD5D4D" w:rsidP="004916C3">
      <w:pPr>
        <w:jc w:val="center"/>
        <w:rPr>
          <w:rFonts w:eastAsia="標楷體"/>
          <w:sz w:val="32"/>
        </w:rPr>
      </w:pPr>
      <w:r>
        <w:rPr>
          <w:rFonts w:eastAsia="標楷體"/>
          <w:sz w:val="32"/>
          <w:szCs w:val="28"/>
        </w:rPr>
        <w:t>地點：</w:t>
      </w:r>
      <w:r w:rsidR="00FD0B74">
        <w:rPr>
          <w:rFonts w:eastAsia="標楷體" w:hint="eastAsia"/>
          <w:sz w:val="32"/>
          <w:szCs w:val="28"/>
        </w:rPr>
        <w:t>台北世貿南港展覽館</w:t>
      </w:r>
      <w:r w:rsidR="00FD0B74">
        <w:rPr>
          <w:rFonts w:eastAsia="標楷體" w:hint="eastAsia"/>
          <w:sz w:val="32"/>
          <w:szCs w:val="28"/>
        </w:rPr>
        <w:t>4~5</w:t>
      </w:r>
      <w:r w:rsidR="00FD0B74">
        <w:rPr>
          <w:rFonts w:eastAsia="標楷體" w:hint="eastAsia"/>
          <w:sz w:val="32"/>
          <w:szCs w:val="28"/>
        </w:rPr>
        <w:t>樓</w:t>
      </w:r>
    </w:p>
    <w:p w:rsidR="006A3193" w:rsidRDefault="00AD5D4D" w:rsidP="004916C3">
      <w:pPr>
        <w:spacing w:beforeLines="200" w:before="480" w:line="320" w:lineRule="exact"/>
        <w:jc w:val="both"/>
        <w:rPr>
          <w:rFonts w:ascii="標楷體" w:eastAsia="標楷體" w:hAnsi="標楷體"/>
          <w:sz w:val="32"/>
        </w:rPr>
      </w:pPr>
      <w:r>
        <w:rPr>
          <w:rFonts w:eastAsia="標楷體" w:hint="eastAsia"/>
          <w:sz w:val="32"/>
        </w:rPr>
        <w:t>會議宗旨</w:t>
      </w:r>
      <w:r>
        <w:rPr>
          <w:rFonts w:ascii="標楷體" w:eastAsia="標楷體" w:hAnsi="標楷體" w:hint="eastAsia"/>
          <w:sz w:val="32"/>
        </w:rPr>
        <w:t>：</w:t>
      </w:r>
    </w:p>
    <w:p w:rsidR="006C1991" w:rsidRPr="00200A07" w:rsidRDefault="006A3193" w:rsidP="00A06DB1">
      <w:pPr>
        <w:spacing w:beforeLines="50" w:before="12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ab/>
      </w:r>
      <w:r w:rsidR="00E62671" w:rsidRPr="00E62671">
        <w:rPr>
          <w:rFonts w:ascii="標楷體" w:eastAsia="標楷體" w:hAnsi="標楷體" w:hint="eastAsia"/>
          <w:sz w:val="28"/>
          <w:szCs w:val="28"/>
        </w:rPr>
        <w:t>極端氣候及大自然的反撲，國土和社會面臨自然災害的威脅與日俱增。為探討現今之自然災</w:t>
      </w:r>
      <w:r w:rsidR="00E62671" w:rsidRPr="000C09BD">
        <w:rPr>
          <w:rFonts w:ascii="標楷體" w:eastAsia="標楷體" w:hAnsi="標楷體" w:hint="eastAsia"/>
          <w:sz w:val="28"/>
          <w:szCs w:val="28"/>
        </w:rPr>
        <w:t>害與氣候和人與</w:t>
      </w:r>
      <w:r w:rsidR="003A6BAB" w:rsidRPr="000C09BD">
        <w:rPr>
          <w:rFonts w:ascii="標楷體" w:eastAsia="標楷體" w:hAnsi="標楷體" w:hint="eastAsia"/>
          <w:sz w:val="28"/>
          <w:szCs w:val="28"/>
        </w:rPr>
        <w:t>自然</w:t>
      </w:r>
      <w:r w:rsidR="00E62671" w:rsidRPr="000C09BD">
        <w:rPr>
          <w:rFonts w:ascii="標楷體" w:eastAsia="標楷體" w:hAnsi="標楷體" w:hint="eastAsia"/>
          <w:sz w:val="28"/>
          <w:szCs w:val="28"/>
        </w:rPr>
        <w:t>環境</w:t>
      </w:r>
      <w:r w:rsidR="003A6BAB" w:rsidRPr="000C09BD">
        <w:rPr>
          <w:rFonts w:ascii="標楷體" w:eastAsia="標楷體" w:hAnsi="標楷體" w:hint="eastAsia"/>
          <w:sz w:val="28"/>
          <w:szCs w:val="28"/>
        </w:rPr>
        <w:t>生物</w:t>
      </w:r>
      <w:r w:rsidR="00E62671" w:rsidRPr="000C09BD">
        <w:rPr>
          <w:rFonts w:ascii="標楷體" w:eastAsia="標楷體" w:hAnsi="標楷體" w:hint="eastAsia"/>
          <w:sz w:val="28"/>
          <w:szCs w:val="28"/>
        </w:rPr>
        <w:t>和諧共存的課題，臺灣地球科學聯合會邀集國內外地球科學各領域</w:t>
      </w:r>
      <w:r w:rsidR="000C09BD" w:rsidRPr="000C09BD">
        <w:rPr>
          <w:rFonts w:ascii="標楷體" w:eastAsia="標楷體" w:hAnsi="標楷體" w:hint="eastAsia"/>
          <w:sz w:val="28"/>
          <w:szCs w:val="28"/>
        </w:rPr>
        <w:t>專家學者，</w:t>
      </w:r>
      <w:r w:rsidR="00E62671" w:rsidRPr="000C09BD">
        <w:rPr>
          <w:rFonts w:ascii="標楷體" w:eastAsia="標楷體" w:hAnsi="標楷體" w:hint="eastAsia"/>
          <w:sz w:val="28"/>
          <w:szCs w:val="28"/>
        </w:rPr>
        <w:t>包括太空、大氣、海洋、</w:t>
      </w:r>
      <w:r w:rsidR="0086686B" w:rsidRPr="000C09BD">
        <w:rPr>
          <w:rFonts w:ascii="標楷體" w:eastAsia="標楷體" w:hAnsi="標楷體" w:hint="eastAsia"/>
          <w:sz w:val="28"/>
          <w:szCs w:val="28"/>
        </w:rPr>
        <w:t>魚類、</w:t>
      </w:r>
      <w:r w:rsidR="00E62671" w:rsidRPr="000C09BD">
        <w:rPr>
          <w:rFonts w:ascii="標楷體" w:eastAsia="標楷體" w:hAnsi="標楷體" w:hint="eastAsia"/>
          <w:sz w:val="28"/>
          <w:szCs w:val="28"/>
        </w:rPr>
        <w:t>地質、水文、地物、地理</w:t>
      </w:r>
      <w:r w:rsidR="003A6BAB" w:rsidRPr="000C09BD">
        <w:rPr>
          <w:rFonts w:ascii="標楷體" w:eastAsia="標楷體" w:hAnsi="標楷體" w:hint="eastAsia"/>
          <w:sz w:val="28"/>
          <w:szCs w:val="28"/>
        </w:rPr>
        <w:t>、測地、空間資訊科技</w:t>
      </w:r>
      <w:r w:rsidR="00E62671" w:rsidRPr="000C09BD">
        <w:rPr>
          <w:rFonts w:ascii="標楷體" w:eastAsia="標楷體" w:hAnsi="標楷體" w:hint="eastAsia"/>
          <w:sz w:val="28"/>
          <w:szCs w:val="28"/>
        </w:rPr>
        <w:t>及科學教育等，進行跨領域之成果研討及心得交流。期盼藉此有效喚起民眾與政府對國土利用與環境變</w:t>
      </w:r>
      <w:r w:rsidR="00E62671" w:rsidRPr="00E62671">
        <w:rPr>
          <w:rFonts w:ascii="標楷體" w:eastAsia="標楷體" w:hAnsi="標楷體" w:hint="eastAsia"/>
          <w:sz w:val="28"/>
          <w:szCs w:val="28"/>
        </w:rPr>
        <w:t>遷議題的重視，達到人類在地球上永續經營之目的。</w:t>
      </w:r>
    </w:p>
    <w:p w:rsidR="00D76F3B" w:rsidRPr="00D76F3B" w:rsidRDefault="00D76F3B" w:rsidP="00A06DB1">
      <w:pPr>
        <w:spacing w:beforeLines="200" w:before="480" w:line="360" w:lineRule="exact"/>
        <w:rPr>
          <w:rFonts w:ascii="標楷體" w:eastAsia="標楷體" w:hAnsi="標楷體"/>
          <w:sz w:val="32"/>
        </w:rPr>
      </w:pPr>
      <w:r w:rsidRPr="00D76F3B">
        <w:rPr>
          <w:rFonts w:ascii="標楷體" w:eastAsia="標楷體" w:hAnsi="標楷體" w:hint="eastAsia"/>
          <w:sz w:val="32"/>
        </w:rPr>
        <w:t>學術研討會</w:t>
      </w:r>
    </w:p>
    <w:p w:rsidR="00622B73" w:rsidRPr="00622B73" w:rsidRDefault="00622B73" w:rsidP="008F3D35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622B73">
        <w:rPr>
          <w:rFonts w:eastAsia="標楷體" w:hint="eastAsia"/>
          <w:sz w:val="28"/>
          <w:szCs w:val="28"/>
        </w:rPr>
        <w:t>105</w:t>
      </w:r>
      <w:r w:rsidRPr="00622B73">
        <w:rPr>
          <w:rFonts w:eastAsia="標楷體" w:hint="eastAsia"/>
          <w:sz w:val="28"/>
          <w:szCs w:val="28"/>
        </w:rPr>
        <w:t>年中華民國地球科學學會第十屆第三次會員大會</w:t>
      </w:r>
    </w:p>
    <w:p w:rsidR="00622B73" w:rsidRPr="00622B73" w:rsidRDefault="00622B73" w:rsidP="008F3D35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622B73">
        <w:rPr>
          <w:rFonts w:eastAsia="標楷體" w:hint="eastAsia"/>
          <w:sz w:val="28"/>
          <w:szCs w:val="28"/>
        </w:rPr>
        <w:t>105</w:t>
      </w:r>
      <w:r w:rsidRPr="00622B73">
        <w:rPr>
          <w:rFonts w:eastAsia="標楷體" w:hint="eastAsia"/>
          <w:sz w:val="28"/>
          <w:szCs w:val="28"/>
        </w:rPr>
        <w:t>年中華民國地質學會與中華民國地球物理學會年會暨學術研討會</w:t>
      </w:r>
    </w:p>
    <w:p w:rsidR="00622B73" w:rsidRDefault="00622B73" w:rsidP="008F3D35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622B73">
        <w:rPr>
          <w:rFonts w:eastAsia="標楷體" w:hint="eastAsia"/>
          <w:sz w:val="28"/>
          <w:szCs w:val="28"/>
        </w:rPr>
        <w:t>105</w:t>
      </w:r>
      <w:r w:rsidRPr="00622B73">
        <w:rPr>
          <w:rFonts w:eastAsia="標楷體" w:hint="eastAsia"/>
          <w:sz w:val="28"/>
          <w:szCs w:val="28"/>
        </w:rPr>
        <w:t>年中華民國太空科學學會年會</w:t>
      </w:r>
    </w:p>
    <w:p w:rsidR="00BA5A81" w:rsidRPr="00BA5A81" w:rsidRDefault="00BA5A81" w:rsidP="00BA5A81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BA5A81">
        <w:rPr>
          <w:rFonts w:eastAsia="標楷體" w:hint="eastAsia"/>
          <w:sz w:val="28"/>
          <w:szCs w:val="28"/>
        </w:rPr>
        <w:t>2016</w:t>
      </w:r>
      <w:r w:rsidRPr="00BA5A81">
        <w:rPr>
          <w:rFonts w:eastAsia="標楷體" w:hint="eastAsia"/>
          <w:sz w:val="28"/>
          <w:szCs w:val="28"/>
        </w:rPr>
        <w:t>年中華民國測地學會年會暨學術研討會</w:t>
      </w:r>
    </w:p>
    <w:p w:rsidR="00622B73" w:rsidRDefault="00622B73" w:rsidP="008F3D35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622B73">
        <w:rPr>
          <w:rFonts w:eastAsia="標楷體" w:hint="eastAsia"/>
          <w:sz w:val="28"/>
          <w:szCs w:val="28"/>
        </w:rPr>
        <w:t>2016</w:t>
      </w:r>
      <w:r w:rsidRPr="00622B73">
        <w:rPr>
          <w:rFonts w:eastAsia="標楷體" w:hint="eastAsia"/>
          <w:sz w:val="28"/>
          <w:szCs w:val="28"/>
        </w:rPr>
        <w:t>年海洋科學年會</w:t>
      </w:r>
    </w:p>
    <w:p w:rsidR="00BA5A81" w:rsidRPr="00447D0F" w:rsidRDefault="00BA5A81" w:rsidP="00447D0F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BA5A81">
        <w:rPr>
          <w:rFonts w:eastAsia="標楷體" w:hint="eastAsia"/>
          <w:sz w:val="28"/>
          <w:szCs w:val="28"/>
        </w:rPr>
        <w:t>中國地理學會</w:t>
      </w:r>
      <w:r w:rsidRPr="00BA5A81">
        <w:rPr>
          <w:rFonts w:eastAsia="標楷體" w:hint="eastAsia"/>
          <w:sz w:val="28"/>
          <w:szCs w:val="28"/>
        </w:rPr>
        <w:t>2016</w:t>
      </w:r>
      <w:r w:rsidRPr="00BA5A81">
        <w:rPr>
          <w:rFonts w:eastAsia="標楷體" w:hint="eastAsia"/>
          <w:sz w:val="28"/>
          <w:szCs w:val="28"/>
        </w:rPr>
        <w:t>年年會暨地理學術研討會</w:t>
      </w:r>
    </w:p>
    <w:p w:rsidR="00622B73" w:rsidRPr="00622B73" w:rsidRDefault="00622B73" w:rsidP="008F3D35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622B73">
        <w:rPr>
          <w:rFonts w:eastAsia="標楷體" w:hint="eastAsia"/>
          <w:sz w:val="28"/>
          <w:szCs w:val="28"/>
        </w:rPr>
        <w:t>第</w:t>
      </w:r>
      <w:r w:rsidRPr="00622B73">
        <w:rPr>
          <w:rFonts w:eastAsia="標楷體" w:hint="eastAsia"/>
          <w:sz w:val="28"/>
          <w:szCs w:val="28"/>
        </w:rPr>
        <w:t>10</w:t>
      </w:r>
      <w:r w:rsidRPr="00622B73">
        <w:rPr>
          <w:rFonts w:eastAsia="標楷體" w:hint="eastAsia"/>
          <w:sz w:val="28"/>
          <w:szCs w:val="28"/>
        </w:rPr>
        <w:t>屆全國大氣科學學術研討會</w:t>
      </w:r>
    </w:p>
    <w:p w:rsidR="00BA5A81" w:rsidRPr="00BA5A81" w:rsidRDefault="00F47ED5" w:rsidP="00BA5A81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F47ED5">
        <w:rPr>
          <w:rFonts w:eastAsia="標楷體" w:hint="eastAsia"/>
          <w:sz w:val="28"/>
          <w:szCs w:val="28"/>
        </w:rPr>
        <w:t>海洋大陸年</w:t>
      </w:r>
      <w:r w:rsidR="00BA5A81" w:rsidRPr="00BA5A81">
        <w:rPr>
          <w:rFonts w:eastAsia="標楷體" w:hint="eastAsia"/>
          <w:sz w:val="28"/>
          <w:szCs w:val="28"/>
        </w:rPr>
        <w:t>國際研討會</w:t>
      </w:r>
    </w:p>
    <w:p w:rsidR="00BA5A81" w:rsidRPr="00BA5A81" w:rsidRDefault="000F3D0E" w:rsidP="00BA5A81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0F3D0E">
        <w:rPr>
          <w:rFonts w:eastAsia="標楷體" w:hint="eastAsia"/>
          <w:sz w:val="28"/>
          <w:szCs w:val="28"/>
        </w:rPr>
        <w:t>中華民國魚類學會暨亞洲魚類學會</w:t>
      </w:r>
      <w:r w:rsidRPr="000F3D0E">
        <w:rPr>
          <w:rFonts w:eastAsia="標楷體"/>
          <w:sz w:val="28"/>
          <w:szCs w:val="28"/>
        </w:rPr>
        <w:t>2016</w:t>
      </w:r>
      <w:r w:rsidRPr="000F3D0E">
        <w:rPr>
          <w:rFonts w:eastAsia="標楷體" w:hint="eastAsia"/>
          <w:sz w:val="28"/>
          <w:szCs w:val="28"/>
        </w:rPr>
        <w:t>年會</w:t>
      </w:r>
    </w:p>
    <w:p w:rsidR="00BA5A81" w:rsidRPr="00BA5A81" w:rsidRDefault="00BA5A81" w:rsidP="00BA5A81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BA5A81">
        <w:rPr>
          <w:rFonts w:eastAsia="標楷體" w:hint="eastAsia"/>
          <w:sz w:val="28"/>
          <w:szCs w:val="28"/>
        </w:rPr>
        <w:t>全民地球科學教育和推廣的現在與未來：前進全民地球科學</w:t>
      </w:r>
    </w:p>
    <w:p w:rsidR="00BA5A81" w:rsidRPr="00BA5A81" w:rsidRDefault="00BA5A81" w:rsidP="00BA5A81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BA5A81">
        <w:rPr>
          <w:rFonts w:eastAsia="標楷體" w:hint="eastAsia"/>
          <w:sz w:val="28"/>
          <w:szCs w:val="28"/>
        </w:rPr>
        <w:t>空間資訊科技學門成果發表會：遙感探測與太空科技</w:t>
      </w:r>
    </w:p>
    <w:p w:rsidR="00BA5A81" w:rsidRDefault="00447D0F" w:rsidP="00DD7A79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447D0F">
        <w:rPr>
          <w:rFonts w:eastAsia="標楷體" w:hint="eastAsia"/>
          <w:sz w:val="28"/>
          <w:szCs w:val="28"/>
        </w:rPr>
        <w:t>福爾摩沙衛星五號</w:t>
      </w:r>
      <w:r w:rsidR="00184DF2">
        <w:rPr>
          <w:rFonts w:eastAsia="標楷體" w:hint="eastAsia"/>
          <w:sz w:val="28"/>
          <w:szCs w:val="28"/>
        </w:rPr>
        <w:t>科學</w:t>
      </w:r>
      <w:r w:rsidR="00BA5A81" w:rsidRPr="00BA5A81">
        <w:rPr>
          <w:rFonts w:eastAsia="標楷體" w:hint="eastAsia"/>
          <w:sz w:val="28"/>
          <w:szCs w:val="28"/>
        </w:rPr>
        <w:t>酬載</w:t>
      </w:r>
      <w:r w:rsidR="0049580F" w:rsidRPr="00184DF2">
        <w:rPr>
          <w:rFonts w:eastAsia="標楷體" w:hint="eastAsia"/>
          <w:sz w:val="28"/>
          <w:szCs w:val="28"/>
        </w:rPr>
        <w:t>研討會</w:t>
      </w:r>
    </w:p>
    <w:p w:rsidR="00914577" w:rsidRDefault="00914577" w:rsidP="00DD7A79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914577">
        <w:rPr>
          <w:rFonts w:eastAsia="標楷體" w:hint="eastAsia"/>
          <w:sz w:val="28"/>
          <w:szCs w:val="28"/>
        </w:rPr>
        <w:t>第一屆台日地質學會聯合學術研討會</w:t>
      </w:r>
    </w:p>
    <w:p w:rsidR="00914577" w:rsidRDefault="00C42C41" w:rsidP="00DD7A79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6600"/>
          <w:sz w:val="21"/>
          <w:szCs w:val="21"/>
          <w:shd w:val="clear" w:color="auto" w:fill="FFFFFF"/>
        </w:rPr>
        <w:t>古海嘯？</w:t>
      </w:r>
      <w:r>
        <w:rPr>
          <w:rStyle w:val="apple-converted-space"/>
          <w:rFonts w:ascii="Arial" w:hAnsi="Arial" w:cs="Arial"/>
          <w:color w:val="006600"/>
          <w:sz w:val="21"/>
          <w:szCs w:val="21"/>
          <w:shd w:val="clear" w:color="auto" w:fill="FFFFFF"/>
        </w:rPr>
        <w:t> </w:t>
      </w:r>
      <w:r>
        <w:rPr>
          <w:rFonts w:ascii="標楷體" w:eastAsia="標楷體" w:hAnsi="標楷體" w:hint="eastAsia"/>
          <w:color w:val="006600"/>
          <w:sz w:val="21"/>
          <w:szCs w:val="21"/>
          <w:shd w:val="clear" w:color="auto" w:fill="FFFFFF"/>
        </w:rPr>
        <w:t>近岸</w:t>
      </w:r>
      <w:r>
        <w:rPr>
          <w:rStyle w:val="il"/>
          <w:rFonts w:ascii="標楷體" w:eastAsia="標楷體" w:hAnsi="標楷體" w:hint="eastAsia"/>
          <w:color w:val="006600"/>
          <w:sz w:val="21"/>
          <w:szCs w:val="21"/>
          <w:shd w:val="clear" w:color="auto" w:fill="FFFFFF"/>
        </w:rPr>
        <w:t>地</w:t>
      </w:r>
      <w:r>
        <w:rPr>
          <w:rFonts w:ascii="標楷體" w:eastAsia="標楷體" w:hAnsi="標楷體" w:hint="eastAsia"/>
          <w:color w:val="006600"/>
          <w:sz w:val="21"/>
          <w:szCs w:val="21"/>
          <w:shd w:val="clear" w:color="auto" w:fill="FFFFFF"/>
        </w:rPr>
        <w:t>質紀錄看極端事件</w:t>
      </w:r>
    </w:p>
    <w:p w:rsidR="00914577" w:rsidRDefault="00914577" w:rsidP="00DD7A79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 w:rsidRPr="00914577">
        <w:rPr>
          <w:rFonts w:eastAsia="標楷體" w:hint="eastAsia"/>
          <w:sz w:val="28"/>
          <w:szCs w:val="28"/>
        </w:rPr>
        <w:t>古海洋與古氣候國際研討會</w:t>
      </w:r>
    </w:p>
    <w:p w:rsidR="00C42C41" w:rsidRPr="00DD7A79" w:rsidRDefault="00C42C41" w:rsidP="00DD7A79">
      <w:pPr>
        <w:numPr>
          <w:ilvl w:val="0"/>
          <w:numId w:val="5"/>
        </w:numPr>
        <w:spacing w:line="480" w:lineRule="exact"/>
        <w:ind w:hanging="482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6600"/>
          <w:sz w:val="21"/>
          <w:szCs w:val="21"/>
          <w:shd w:val="clear" w:color="auto" w:fill="FFFFFF"/>
        </w:rPr>
        <w:t>天然氣水合物和海底山崩國際研討會</w:t>
      </w:r>
      <w:bookmarkStart w:id="0" w:name="_GoBack"/>
      <w:bookmarkEnd w:id="0"/>
    </w:p>
    <w:p w:rsidR="00AD5D4D" w:rsidRDefault="00AD5D4D" w:rsidP="004916C3">
      <w:pPr>
        <w:spacing w:beforeLines="200" w:before="480" w:line="480" w:lineRule="exact"/>
        <w:ind w:left="1619" w:hangingChars="506" w:hanging="1619"/>
        <w:rPr>
          <w:rFonts w:ascii="標楷體" w:eastAsia="標楷體" w:hAnsi="標楷體" w:cs="Arial"/>
          <w:sz w:val="28"/>
          <w:szCs w:val="28"/>
        </w:rPr>
      </w:pPr>
      <w:r w:rsidRPr="00F15FD8">
        <w:rPr>
          <w:rFonts w:ascii="標楷體" w:eastAsia="標楷體" w:hAnsi="標楷體" w:hint="eastAsia"/>
          <w:sz w:val="32"/>
        </w:rPr>
        <w:lastRenderedPageBreak/>
        <w:t>主辦單位</w:t>
      </w:r>
      <w:r>
        <w:rPr>
          <w:rFonts w:ascii="標楷體" w:eastAsia="標楷體" w:hAnsi="標楷體" w:hint="eastAsia"/>
          <w:sz w:val="32"/>
        </w:rPr>
        <w:t>：</w:t>
      </w:r>
      <w:r w:rsidRPr="00A5209E">
        <w:rPr>
          <w:rFonts w:ascii="標楷體" w:eastAsia="標楷體" w:hAnsi="標楷體" w:hint="eastAsia"/>
          <w:sz w:val="28"/>
          <w:szCs w:val="28"/>
        </w:rPr>
        <w:t>中華民國地球科學學會</w:t>
      </w:r>
      <w:r w:rsidR="004E3BF7" w:rsidRPr="004E3BF7">
        <w:rPr>
          <w:rFonts w:ascii="標楷體" w:eastAsia="標楷體" w:hAnsi="標楷體" w:hint="eastAsia"/>
          <w:sz w:val="28"/>
          <w:szCs w:val="28"/>
        </w:rPr>
        <w:t>、中國地理學會、中華民國太空科學學會</w:t>
      </w:r>
      <w:r w:rsidRPr="00A5209E">
        <w:rPr>
          <w:rFonts w:ascii="標楷體" w:eastAsia="標楷體" w:hAnsi="標楷體" w:hint="eastAsia"/>
          <w:sz w:val="28"/>
          <w:szCs w:val="28"/>
        </w:rPr>
        <w:t>、中</w:t>
      </w:r>
      <w:r w:rsidR="00947B5E" w:rsidRPr="00A5209E">
        <w:rPr>
          <w:rFonts w:ascii="標楷體" w:eastAsia="標楷體" w:hAnsi="標楷體" w:hint="eastAsia"/>
          <w:sz w:val="28"/>
          <w:szCs w:val="28"/>
        </w:rPr>
        <w:t>華民</w:t>
      </w:r>
      <w:r w:rsidRPr="00A5209E">
        <w:rPr>
          <w:rFonts w:ascii="標楷體" w:eastAsia="標楷體" w:hAnsi="標楷體" w:hint="eastAsia"/>
          <w:sz w:val="28"/>
          <w:szCs w:val="28"/>
        </w:rPr>
        <w:t>國地球物理學會、中華民國地質學會、中華民國氣象學會、中華民國海洋學會</w:t>
      </w:r>
      <w:r w:rsidR="004E3BF7" w:rsidRPr="004E3BF7">
        <w:rPr>
          <w:rFonts w:ascii="標楷體" w:eastAsia="標楷體" w:hAnsi="標楷體" w:hint="eastAsia"/>
          <w:sz w:val="28"/>
          <w:szCs w:val="28"/>
        </w:rPr>
        <w:t>、中華民國</w:t>
      </w:r>
      <w:r w:rsidR="004E3BF7">
        <w:rPr>
          <w:rFonts w:ascii="標楷體" w:eastAsia="標楷體" w:hAnsi="標楷體" w:hint="eastAsia"/>
          <w:sz w:val="28"/>
          <w:szCs w:val="28"/>
        </w:rPr>
        <w:t>測地</w:t>
      </w:r>
      <w:r w:rsidR="004E3BF7" w:rsidRPr="004E3BF7">
        <w:rPr>
          <w:rFonts w:ascii="標楷體" w:eastAsia="標楷體" w:hAnsi="標楷體" w:hint="eastAsia"/>
          <w:sz w:val="28"/>
          <w:szCs w:val="28"/>
        </w:rPr>
        <w:t>學會</w:t>
      </w:r>
    </w:p>
    <w:p w:rsidR="00A5209E" w:rsidRPr="00200A07" w:rsidRDefault="00A5209E" w:rsidP="004916C3">
      <w:pPr>
        <w:spacing w:beforeLines="200" w:before="480" w:line="480" w:lineRule="exact"/>
        <w:ind w:left="1619" w:hangingChars="506" w:hanging="161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協</w:t>
      </w:r>
      <w:r w:rsidRPr="00F15FD8">
        <w:rPr>
          <w:rFonts w:ascii="標楷體" w:eastAsia="標楷體" w:hAnsi="標楷體" w:hint="eastAsia"/>
          <w:sz w:val="32"/>
        </w:rPr>
        <w:t>辦單位</w:t>
      </w:r>
      <w:r>
        <w:rPr>
          <w:rFonts w:ascii="標楷體" w:eastAsia="標楷體" w:hAnsi="標楷體" w:hint="eastAsia"/>
          <w:sz w:val="32"/>
        </w:rPr>
        <w:t>：</w:t>
      </w:r>
      <w:r w:rsidR="00200A07" w:rsidRPr="00200A07">
        <w:rPr>
          <w:rFonts w:ascii="標楷體" w:eastAsia="標楷體" w:hAnsi="標楷體" w:hint="eastAsia"/>
          <w:sz w:val="28"/>
        </w:rPr>
        <w:t>中央研究院、國立中央大學</w:t>
      </w:r>
      <w:r w:rsidR="005F66A7" w:rsidRPr="005F66A7">
        <w:rPr>
          <w:rFonts w:ascii="標楷體" w:eastAsia="標楷體" w:hAnsi="標楷體" w:hint="eastAsia"/>
          <w:sz w:val="28"/>
        </w:rPr>
        <w:t>、國立交通大學</w:t>
      </w:r>
      <w:r w:rsidR="00200A07" w:rsidRPr="00200A07">
        <w:rPr>
          <w:rFonts w:ascii="標楷體" w:eastAsia="標楷體" w:hAnsi="標楷體" w:hint="eastAsia"/>
          <w:sz w:val="28"/>
        </w:rPr>
        <w:t>、國立成功大學、</w:t>
      </w:r>
      <w:r w:rsidR="00600E09">
        <w:rPr>
          <w:rFonts w:ascii="標楷體" w:eastAsia="標楷體" w:hAnsi="標楷體" w:hint="eastAsia"/>
          <w:sz w:val="28"/>
        </w:rPr>
        <w:t>國立東華大學、</w:t>
      </w:r>
      <w:r w:rsidR="005F66A7">
        <w:rPr>
          <w:rFonts w:ascii="標楷體" w:eastAsia="標楷體" w:hAnsi="標楷體" w:hint="eastAsia"/>
          <w:sz w:val="28"/>
        </w:rPr>
        <w:t>國立彰化師範大學</w:t>
      </w:r>
      <w:r w:rsidR="005F66A7" w:rsidRPr="005F66A7">
        <w:rPr>
          <w:rFonts w:ascii="標楷體" w:eastAsia="標楷體" w:hAnsi="標楷體" w:hint="eastAsia"/>
          <w:sz w:val="28"/>
        </w:rPr>
        <w:t>、國立臺北大學</w:t>
      </w:r>
      <w:r w:rsidR="005F66A7">
        <w:rPr>
          <w:rFonts w:ascii="標楷體" w:eastAsia="標楷體" w:hAnsi="標楷體" w:hint="eastAsia"/>
          <w:sz w:val="28"/>
        </w:rPr>
        <w:t>、</w:t>
      </w:r>
      <w:r w:rsidR="00200A07" w:rsidRPr="00200A07">
        <w:rPr>
          <w:rFonts w:ascii="標楷體" w:eastAsia="標楷體" w:hAnsi="標楷體" w:hint="eastAsia"/>
          <w:sz w:val="28"/>
        </w:rPr>
        <w:t>國立臺灣大學</w:t>
      </w:r>
      <w:r w:rsidR="005F66A7" w:rsidRPr="005F66A7">
        <w:rPr>
          <w:rFonts w:ascii="標楷體" w:eastAsia="標楷體" w:hAnsi="標楷體" w:hint="eastAsia"/>
          <w:sz w:val="28"/>
        </w:rPr>
        <w:t>、國立臺灣師範大學、台灣中油股份有限公司</w:t>
      </w:r>
      <w:r w:rsidR="005F66A7">
        <w:rPr>
          <w:rFonts w:ascii="標楷體" w:eastAsia="標楷體" w:hAnsi="標楷體" w:hint="eastAsia"/>
          <w:sz w:val="28"/>
        </w:rPr>
        <w:t>、綠環工程技術顧問有限公司</w:t>
      </w:r>
    </w:p>
    <w:p w:rsidR="00AD5D4D" w:rsidRDefault="00AD5D4D" w:rsidP="004916C3">
      <w:pPr>
        <w:spacing w:beforeLines="200" w:before="480" w:line="3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贊助</w:t>
      </w:r>
      <w:r w:rsidRPr="00F15FD8">
        <w:rPr>
          <w:rFonts w:ascii="標楷體" w:eastAsia="標楷體" w:hAnsi="標楷體" w:hint="eastAsia"/>
          <w:sz w:val="32"/>
        </w:rPr>
        <w:t>單位</w:t>
      </w:r>
      <w:r>
        <w:rPr>
          <w:rFonts w:ascii="標楷體" w:eastAsia="標楷體" w:hAnsi="標楷體" w:hint="eastAsia"/>
          <w:sz w:val="32"/>
        </w:rPr>
        <w:t>：</w:t>
      </w:r>
      <w:r w:rsidRPr="00A5209E">
        <w:rPr>
          <w:rFonts w:eastAsia="標楷體" w:hint="eastAsia"/>
          <w:sz w:val="28"/>
          <w:szCs w:val="28"/>
        </w:rPr>
        <w:t>行政院</w:t>
      </w:r>
      <w:r w:rsidR="004E3BF7">
        <w:rPr>
          <w:rFonts w:eastAsia="標楷體" w:hint="eastAsia"/>
          <w:sz w:val="28"/>
          <w:szCs w:val="28"/>
        </w:rPr>
        <w:t>科技部</w:t>
      </w:r>
    </w:p>
    <w:p w:rsidR="00AD5D4D" w:rsidRPr="00F15FD8" w:rsidRDefault="00AD5D4D" w:rsidP="004916C3">
      <w:pPr>
        <w:spacing w:beforeLines="200" w:before="480" w:line="360" w:lineRule="exact"/>
        <w:rPr>
          <w:rFonts w:ascii="標楷體" w:eastAsia="標楷體" w:hAnsi="標楷體"/>
          <w:sz w:val="32"/>
        </w:rPr>
      </w:pPr>
      <w:r w:rsidRPr="00F15FD8">
        <w:rPr>
          <w:rFonts w:ascii="標楷體" w:eastAsia="標楷體" w:hAnsi="標楷體" w:hint="eastAsia"/>
          <w:sz w:val="32"/>
        </w:rPr>
        <w:t>重要日期</w:t>
      </w:r>
      <w:r>
        <w:rPr>
          <w:rFonts w:ascii="標楷體" w:eastAsia="標楷體" w:hAnsi="標楷體" w:hint="eastAsia"/>
          <w:sz w:val="32"/>
        </w:rPr>
        <w:t>：</w:t>
      </w:r>
    </w:p>
    <w:p w:rsidR="00DD7A79" w:rsidRPr="00DD7A79" w:rsidRDefault="00AD5D4D" w:rsidP="00DD7A79">
      <w:pPr>
        <w:pStyle w:val="a9"/>
        <w:numPr>
          <w:ilvl w:val="0"/>
          <w:numId w:val="7"/>
        </w:numPr>
        <w:tabs>
          <w:tab w:val="left" w:pos="4140"/>
        </w:tabs>
        <w:snapToGrid w:val="0"/>
        <w:spacing w:beforeLines="50" w:before="120" w:line="360" w:lineRule="atLeast"/>
        <w:ind w:leftChars="0"/>
        <w:jc w:val="both"/>
        <w:rPr>
          <w:rFonts w:eastAsia="標楷體"/>
          <w:sz w:val="28"/>
          <w:szCs w:val="28"/>
        </w:rPr>
      </w:pPr>
      <w:r w:rsidRPr="00DD7A79">
        <w:rPr>
          <w:rFonts w:ascii="標楷體" w:eastAsia="標楷體" w:hAnsi="標楷體" w:hint="eastAsia"/>
          <w:sz w:val="28"/>
          <w:szCs w:val="28"/>
        </w:rPr>
        <w:t>論文</w:t>
      </w:r>
      <w:r w:rsidRPr="00DD7A79">
        <w:rPr>
          <w:rFonts w:eastAsia="標楷體" w:hint="eastAsia"/>
          <w:sz w:val="28"/>
          <w:szCs w:val="28"/>
        </w:rPr>
        <w:t>短摘要截止日期：</w:t>
      </w:r>
      <w:r w:rsidR="00947B5E" w:rsidRPr="00DD7A79">
        <w:rPr>
          <w:rFonts w:eastAsia="標楷體" w:hint="eastAsia"/>
          <w:sz w:val="28"/>
          <w:szCs w:val="28"/>
        </w:rPr>
        <w:t>10</w:t>
      </w:r>
      <w:r w:rsidR="004E3BF7" w:rsidRPr="00DD7A79">
        <w:rPr>
          <w:rFonts w:eastAsia="標楷體" w:hint="eastAsia"/>
          <w:sz w:val="28"/>
          <w:szCs w:val="28"/>
        </w:rPr>
        <w:t>5</w:t>
      </w:r>
      <w:r w:rsidRPr="00DD7A79">
        <w:rPr>
          <w:rFonts w:eastAsia="標楷體"/>
          <w:sz w:val="28"/>
          <w:szCs w:val="28"/>
        </w:rPr>
        <w:t>年</w:t>
      </w:r>
      <w:r w:rsidRPr="00DD7A79">
        <w:rPr>
          <w:rFonts w:eastAsia="標楷體"/>
          <w:sz w:val="28"/>
          <w:szCs w:val="28"/>
        </w:rPr>
        <w:t>1</w:t>
      </w:r>
      <w:r w:rsidRPr="00DD7A79">
        <w:rPr>
          <w:rFonts w:eastAsia="標楷體"/>
          <w:sz w:val="28"/>
          <w:szCs w:val="28"/>
        </w:rPr>
        <w:t>月</w:t>
      </w:r>
      <w:r w:rsidRPr="00DD7A79">
        <w:rPr>
          <w:rFonts w:eastAsia="標楷體"/>
          <w:sz w:val="28"/>
          <w:szCs w:val="28"/>
        </w:rPr>
        <w:t>31</w:t>
      </w:r>
      <w:r w:rsidRPr="00DD7A79">
        <w:rPr>
          <w:rFonts w:eastAsia="標楷體"/>
          <w:sz w:val="28"/>
          <w:szCs w:val="28"/>
        </w:rPr>
        <w:t>日</w:t>
      </w:r>
    </w:p>
    <w:p w:rsidR="00DD7A79" w:rsidRPr="00DD7A79" w:rsidRDefault="00DD7A79" w:rsidP="00DD7A79">
      <w:pPr>
        <w:pStyle w:val="a9"/>
        <w:numPr>
          <w:ilvl w:val="0"/>
          <w:numId w:val="7"/>
        </w:numPr>
        <w:tabs>
          <w:tab w:val="left" w:pos="4140"/>
        </w:tabs>
        <w:snapToGrid w:val="0"/>
        <w:spacing w:beforeLines="50" w:before="120" w:line="360" w:lineRule="atLeast"/>
        <w:ind w:leftChars="0"/>
        <w:jc w:val="both"/>
        <w:rPr>
          <w:rFonts w:eastAsia="華康儷楷書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報名截止日期：</w:t>
      </w:r>
      <w:r>
        <w:rPr>
          <w:rFonts w:eastAsia="標楷體" w:hint="eastAsia"/>
          <w:sz w:val="28"/>
          <w:szCs w:val="28"/>
        </w:rPr>
        <w:t>105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日</w:t>
      </w:r>
    </w:p>
    <w:p w:rsidR="00AD5D4D" w:rsidRPr="00DD7A79" w:rsidRDefault="00DD7A79" w:rsidP="00DD7A79">
      <w:pPr>
        <w:pStyle w:val="a9"/>
        <w:numPr>
          <w:ilvl w:val="0"/>
          <w:numId w:val="7"/>
        </w:numPr>
        <w:tabs>
          <w:tab w:val="left" w:pos="4140"/>
        </w:tabs>
        <w:snapToGrid w:val="0"/>
        <w:spacing w:beforeLines="50" w:before="120" w:line="360" w:lineRule="atLeast"/>
        <w:ind w:leftChars="0"/>
        <w:jc w:val="both"/>
        <w:rPr>
          <w:rFonts w:eastAsia="華康儷楷書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會議期間：</w:t>
      </w:r>
      <w:r w:rsidRPr="00DD7A79">
        <w:rPr>
          <w:rFonts w:eastAsia="標楷體" w:hint="eastAsia"/>
          <w:sz w:val="28"/>
          <w:szCs w:val="28"/>
        </w:rPr>
        <w:t>105</w:t>
      </w:r>
      <w:r w:rsidRPr="00DD7A79">
        <w:rPr>
          <w:rFonts w:eastAsia="標楷體"/>
          <w:sz w:val="28"/>
          <w:szCs w:val="28"/>
        </w:rPr>
        <w:t>年</w:t>
      </w:r>
      <w:r w:rsidRPr="00DD7A79">
        <w:rPr>
          <w:rFonts w:eastAsia="標楷體"/>
          <w:sz w:val="28"/>
          <w:szCs w:val="28"/>
        </w:rPr>
        <w:t>5</w:t>
      </w:r>
      <w:r w:rsidRPr="00DD7A79">
        <w:rPr>
          <w:rFonts w:eastAsia="標楷體"/>
          <w:sz w:val="28"/>
          <w:szCs w:val="28"/>
        </w:rPr>
        <w:t>月</w:t>
      </w:r>
      <w:r w:rsidRPr="00DD7A79">
        <w:rPr>
          <w:rFonts w:eastAsia="標楷體"/>
          <w:sz w:val="28"/>
          <w:szCs w:val="28"/>
        </w:rPr>
        <w:t>1</w:t>
      </w:r>
      <w:r w:rsidRPr="00DD7A79">
        <w:rPr>
          <w:rFonts w:eastAsia="標楷體" w:hint="eastAsia"/>
          <w:sz w:val="28"/>
          <w:szCs w:val="28"/>
        </w:rPr>
        <w:t>6</w:t>
      </w:r>
      <w:r w:rsidRPr="00DD7A79">
        <w:rPr>
          <w:rFonts w:eastAsia="標楷體" w:hint="eastAsia"/>
          <w:sz w:val="28"/>
          <w:szCs w:val="28"/>
        </w:rPr>
        <w:t>日</w:t>
      </w:r>
      <w:r w:rsidR="00F331E7">
        <w:rPr>
          <w:rFonts w:eastAsia="標楷體" w:hint="eastAsia"/>
          <w:sz w:val="28"/>
          <w:szCs w:val="28"/>
        </w:rPr>
        <w:t>至</w:t>
      </w:r>
      <w:r w:rsidRPr="00DD7A79">
        <w:rPr>
          <w:rFonts w:eastAsia="標楷體" w:hint="eastAsia"/>
          <w:sz w:val="28"/>
          <w:szCs w:val="28"/>
        </w:rPr>
        <w:t>20</w:t>
      </w:r>
      <w:r w:rsidRPr="00DD7A79">
        <w:rPr>
          <w:rFonts w:eastAsia="標楷體"/>
          <w:sz w:val="28"/>
          <w:szCs w:val="28"/>
        </w:rPr>
        <w:t>日</w:t>
      </w:r>
    </w:p>
    <w:sectPr w:rsidR="00AD5D4D" w:rsidRPr="00DD7A79" w:rsidSect="00E268FE">
      <w:pgSz w:w="11906" w:h="16838"/>
      <w:pgMar w:top="851" w:right="851" w:bottom="851" w:left="85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1C" w:rsidRDefault="0049001C">
      <w:r>
        <w:separator/>
      </w:r>
    </w:p>
  </w:endnote>
  <w:endnote w:type="continuationSeparator" w:id="0">
    <w:p w:rsidR="0049001C" w:rsidRDefault="0049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儷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1C" w:rsidRDefault="0049001C">
      <w:r>
        <w:separator/>
      </w:r>
    </w:p>
  </w:footnote>
  <w:footnote w:type="continuationSeparator" w:id="0">
    <w:p w:rsidR="0049001C" w:rsidRDefault="0049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37D"/>
    <w:multiLevelType w:val="hybridMultilevel"/>
    <w:tmpl w:val="06E4A478"/>
    <w:lvl w:ilvl="0" w:tplc="7B0031CC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B3BA856E">
      <w:start w:val="1"/>
      <w:numFmt w:val="bullet"/>
      <w:lvlText w:val=""/>
      <w:lvlJc w:val="left"/>
      <w:pPr>
        <w:tabs>
          <w:tab w:val="num" w:pos="1440"/>
        </w:tabs>
        <w:ind w:left="1667" w:hanging="22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1C551013"/>
    <w:multiLevelType w:val="hybridMultilevel"/>
    <w:tmpl w:val="B1DA7ED4"/>
    <w:lvl w:ilvl="0" w:tplc="7B0031CC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BF86466"/>
    <w:multiLevelType w:val="hybridMultilevel"/>
    <w:tmpl w:val="C338ACEC"/>
    <w:lvl w:ilvl="0" w:tplc="7B0031CC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3D552A38"/>
    <w:multiLevelType w:val="hybridMultilevel"/>
    <w:tmpl w:val="A0B23FB8"/>
    <w:lvl w:ilvl="0" w:tplc="7B0031CC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>
    <w:nsid w:val="69621ADE"/>
    <w:multiLevelType w:val="hybridMultilevel"/>
    <w:tmpl w:val="DDA0DE00"/>
    <w:lvl w:ilvl="0" w:tplc="284C439A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D5F3782"/>
    <w:multiLevelType w:val="hybridMultilevel"/>
    <w:tmpl w:val="518E3450"/>
    <w:lvl w:ilvl="0" w:tplc="90EE5FD8">
      <w:start w:val="1"/>
      <w:numFmt w:val="decimal"/>
      <w:lvlText w:val="%1."/>
      <w:lvlJc w:val="left"/>
      <w:pPr>
        <w:ind w:left="1080" w:hanging="360"/>
      </w:pPr>
      <w:rPr>
        <w:rFonts w:eastAsia="華康儷楷書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F19599B"/>
    <w:multiLevelType w:val="hybridMultilevel"/>
    <w:tmpl w:val="C4BE1EDA"/>
    <w:lvl w:ilvl="0" w:tplc="3E2A53D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4D"/>
    <w:rsid w:val="00027066"/>
    <w:rsid w:val="000478CF"/>
    <w:rsid w:val="000903CF"/>
    <w:rsid w:val="000C09BD"/>
    <w:rsid w:val="000C3DD5"/>
    <w:rsid w:val="000E6453"/>
    <w:rsid w:val="000F3D0E"/>
    <w:rsid w:val="0012625C"/>
    <w:rsid w:val="0014638D"/>
    <w:rsid w:val="00184DF2"/>
    <w:rsid w:val="001B36BC"/>
    <w:rsid w:val="00200A07"/>
    <w:rsid w:val="00206DC7"/>
    <w:rsid w:val="0029203A"/>
    <w:rsid w:val="00292C0B"/>
    <w:rsid w:val="002C0264"/>
    <w:rsid w:val="002D26A9"/>
    <w:rsid w:val="002E149D"/>
    <w:rsid w:val="003200CE"/>
    <w:rsid w:val="003314F7"/>
    <w:rsid w:val="00343104"/>
    <w:rsid w:val="00344715"/>
    <w:rsid w:val="0035781F"/>
    <w:rsid w:val="003A57EC"/>
    <w:rsid w:val="003A6BAB"/>
    <w:rsid w:val="003E09EB"/>
    <w:rsid w:val="00447156"/>
    <w:rsid w:val="00447D0F"/>
    <w:rsid w:val="00477007"/>
    <w:rsid w:val="0048015E"/>
    <w:rsid w:val="004823DB"/>
    <w:rsid w:val="0049001C"/>
    <w:rsid w:val="004916C3"/>
    <w:rsid w:val="0049580F"/>
    <w:rsid w:val="004A16B3"/>
    <w:rsid w:val="004C56E9"/>
    <w:rsid w:val="004D67D3"/>
    <w:rsid w:val="004E3BF7"/>
    <w:rsid w:val="00511FE4"/>
    <w:rsid w:val="0051227F"/>
    <w:rsid w:val="00514E9C"/>
    <w:rsid w:val="0053347E"/>
    <w:rsid w:val="00546C3C"/>
    <w:rsid w:val="005612A2"/>
    <w:rsid w:val="005702C9"/>
    <w:rsid w:val="005A3F0A"/>
    <w:rsid w:val="005B6B08"/>
    <w:rsid w:val="005C7758"/>
    <w:rsid w:val="005E0A25"/>
    <w:rsid w:val="005F66A7"/>
    <w:rsid w:val="00600E09"/>
    <w:rsid w:val="006169B7"/>
    <w:rsid w:val="00622B73"/>
    <w:rsid w:val="00626283"/>
    <w:rsid w:val="00662C4C"/>
    <w:rsid w:val="00676B0C"/>
    <w:rsid w:val="00677900"/>
    <w:rsid w:val="00690A0B"/>
    <w:rsid w:val="006979B8"/>
    <w:rsid w:val="006A3193"/>
    <w:rsid w:val="006A4FE1"/>
    <w:rsid w:val="006B204B"/>
    <w:rsid w:val="006C1991"/>
    <w:rsid w:val="006E7C37"/>
    <w:rsid w:val="006F11A3"/>
    <w:rsid w:val="00712805"/>
    <w:rsid w:val="00730C64"/>
    <w:rsid w:val="0073482E"/>
    <w:rsid w:val="00743817"/>
    <w:rsid w:val="00780D7D"/>
    <w:rsid w:val="00782B73"/>
    <w:rsid w:val="00784E67"/>
    <w:rsid w:val="00793676"/>
    <w:rsid w:val="007B47CF"/>
    <w:rsid w:val="007D32BD"/>
    <w:rsid w:val="007D7D0E"/>
    <w:rsid w:val="007E098E"/>
    <w:rsid w:val="007E3603"/>
    <w:rsid w:val="00801EFE"/>
    <w:rsid w:val="008532E0"/>
    <w:rsid w:val="008540CB"/>
    <w:rsid w:val="008557DB"/>
    <w:rsid w:val="008606A5"/>
    <w:rsid w:val="0086686B"/>
    <w:rsid w:val="008C0EE3"/>
    <w:rsid w:val="008E5DB5"/>
    <w:rsid w:val="008E782F"/>
    <w:rsid w:val="008F2B12"/>
    <w:rsid w:val="008F3D35"/>
    <w:rsid w:val="00914577"/>
    <w:rsid w:val="0091472B"/>
    <w:rsid w:val="00914932"/>
    <w:rsid w:val="0092504F"/>
    <w:rsid w:val="00947B5E"/>
    <w:rsid w:val="00971C22"/>
    <w:rsid w:val="009A0EE0"/>
    <w:rsid w:val="009A6EBA"/>
    <w:rsid w:val="009B68C3"/>
    <w:rsid w:val="009C5BBB"/>
    <w:rsid w:val="009D6F70"/>
    <w:rsid w:val="00A06DB1"/>
    <w:rsid w:val="00A1776B"/>
    <w:rsid w:val="00A208EC"/>
    <w:rsid w:val="00A31030"/>
    <w:rsid w:val="00A500EA"/>
    <w:rsid w:val="00A5209E"/>
    <w:rsid w:val="00A97A3A"/>
    <w:rsid w:val="00AA26EF"/>
    <w:rsid w:val="00AA3554"/>
    <w:rsid w:val="00AD0091"/>
    <w:rsid w:val="00AD5D4D"/>
    <w:rsid w:val="00AE336F"/>
    <w:rsid w:val="00AF09F6"/>
    <w:rsid w:val="00B33A7F"/>
    <w:rsid w:val="00B36EE7"/>
    <w:rsid w:val="00B41A47"/>
    <w:rsid w:val="00B831FB"/>
    <w:rsid w:val="00B93C01"/>
    <w:rsid w:val="00B974B2"/>
    <w:rsid w:val="00BA58BC"/>
    <w:rsid w:val="00BA5A81"/>
    <w:rsid w:val="00BA7F5D"/>
    <w:rsid w:val="00BB4546"/>
    <w:rsid w:val="00C01F0A"/>
    <w:rsid w:val="00C35362"/>
    <w:rsid w:val="00C42C41"/>
    <w:rsid w:val="00C56A04"/>
    <w:rsid w:val="00C62693"/>
    <w:rsid w:val="00C62F6F"/>
    <w:rsid w:val="00CA2CA2"/>
    <w:rsid w:val="00CB6FDF"/>
    <w:rsid w:val="00CC6EB4"/>
    <w:rsid w:val="00CD1DD4"/>
    <w:rsid w:val="00D379AF"/>
    <w:rsid w:val="00D57DC4"/>
    <w:rsid w:val="00D61649"/>
    <w:rsid w:val="00D76F3B"/>
    <w:rsid w:val="00DA4327"/>
    <w:rsid w:val="00DD0C23"/>
    <w:rsid w:val="00DD7A79"/>
    <w:rsid w:val="00DF01D9"/>
    <w:rsid w:val="00E16865"/>
    <w:rsid w:val="00E268FE"/>
    <w:rsid w:val="00E42B2F"/>
    <w:rsid w:val="00E442A2"/>
    <w:rsid w:val="00E5689D"/>
    <w:rsid w:val="00E6230F"/>
    <w:rsid w:val="00E62671"/>
    <w:rsid w:val="00EE147E"/>
    <w:rsid w:val="00F13014"/>
    <w:rsid w:val="00F331E7"/>
    <w:rsid w:val="00F34B2D"/>
    <w:rsid w:val="00F47ED5"/>
    <w:rsid w:val="00F654D7"/>
    <w:rsid w:val="00F73983"/>
    <w:rsid w:val="00F86753"/>
    <w:rsid w:val="00FA69CE"/>
    <w:rsid w:val="00FC7444"/>
    <w:rsid w:val="00FD0B74"/>
    <w:rsid w:val="00FD138F"/>
    <w:rsid w:val="00FD67A9"/>
    <w:rsid w:val="00FE5F2B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D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2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62671"/>
    <w:rPr>
      <w:kern w:val="2"/>
    </w:rPr>
  </w:style>
  <w:style w:type="paragraph" w:styleId="a5">
    <w:name w:val="footer"/>
    <w:basedOn w:val="a"/>
    <w:link w:val="a6"/>
    <w:rsid w:val="00E62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62671"/>
    <w:rPr>
      <w:kern w:val="2"/>
    </w:rPr>
  </w:style>
  <w:style w:type="paragraph" w:styleId="a7">
    <w:name w:val="Balloon Text"/>
    <w:basedOn w:val="a"/>
    <w:link w:val="a8"/>
    <w:rsid w:val="00BA5A8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A5A81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D7A79"/>
    <w:pPr>
      <w:ind w:leftChars="200" w:left="480"/>
    </w:pPr>
  </w:style>
  <w:style w:type="character" w:customStyle="1" w:styleId="apple-converted-space">
    <w:name w:val="apple-converted-space"/>
    <w:basedOn w:val="a0"/>
    <w:rsid w:val="00C42C41"/>
  </w:style>
  <w:style w:type="character" w:customStyle="1" w:styleId="il">
    <w:name w:val="il"/>
    <w:basedOn w:val="a0"/>
    <w:rsid w:val="00C42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D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2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62671"/>
    <w:rPr>
      <w:kern w:val="2"/>
    </w:rPr>
  </w:style>
  <w:style w:type="paragraph" w:styleId="a5">
    <w:name w:val="footer"/>
    <w:basedOn w:val="a"/>
    <w:link w:val="a6"/>
    <w:rsid w:val="00E62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62671"/>
    <w:rPr>
      <w:kern w:val="2"/>
    </w:rPr>
  </w:style>
  <w:style w:type="paragraph" w:styleId="a7">
    <w:name w:val="Balloon Text"/>
    <w:basedOn w:val="a"/>
    <w:link w:val="a8"/>
    <w:rsid w:val="00BA5A8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A5A81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D7A79"/>
    <w:pPr>
      <w:ind w:leftChars="200" w:left="480"/>
    </w:pPr>
  </w:style>
  <w:style w:type="character" w:customStyle="1" w:styleId="apple-converted-space">
    <w:name w:val="apple-converted-space"/>
    <w:basedOn w:val="a0"/>
    <w:rsid w:val="00C42C41"/>
  </w:style>
  <w:style w:type="character" w:customStyle="1" w:styleId="il">
    <w:name w:val="il"/>
    <w:basedOn w:val="a0"/>
    <w:rsid w:val="00C4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129</Words>
  <Characters>740</Characters>
  <Application>Microsoft Office Word</Application>
  <DocSecurity>0</DocSecurity>
  <Lines>6</Lines>
  <Paragraphs>1</Paragraphs>
  <ScaleCrop>false</ScaleCrop>
  <Company>CGU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第一號通知大綱</dc:title>
  <dc:subject/>
  <dc:creator>CGU</dc:creator>
  <cp:keywords/>
  <dc:description/>
  <cp:lastModifiedBy>- dEsigN JOY - - Enjoy -</cp:lastModifiedBy>
  <cp:revision>27</cp:revision>
  <cp:lastPrinted>2015-10-22T01:59:00Z</cp:lastPrinted>
  <dcterms:created xsi:type="dcterms:W3CDTF">2015-10-23T09:33:00Z</dcterms:created>
  <dcterms:modified xsi:type="dcterms:W3CDTF">2015-11-20T11:29:00Z</dcterms:modified>
</cp:coreProperties>
</file>